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6D" w:rsidRPr="001530F7" w:rsidRDefault="00151ED4" w:rsidP="001530F7">
      <w:pPr>
        <w:pStyle w:val="Heading1"/>
        <w:jc w:val="center"/>
        <w:rPr>
          <w:b/>
        </w:rPr>
      </w:pPr>
      <w:bookmarkStart w:id="0" w:name="_GoBack"/>
      <w:bookmarkEnd w:id="0"/>
      <w:r w:rsidRPr="001530F7">
        <w:rPr>
          <w:b/>
        </w:rPr>
        <w:t>Hrotovická tragédie</w:t>
      </w:r>
    </w:p>
    <w:p w:rsidR="00151ED4" w:rsidRDefault="00151ED4" w:rsidP="00151ED4"/>
    <w:p w:rsidR="00151ED4" w:rsidRPr="001530F7" w:rsidRDefault="00151ED4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 xml:space="preserve">Tento příběh mně vyprávěl můj praděda Miroslav Palát (*1925, †2014). Dne 8. 5. 1945 </w:t>
      </w:r>
      <w:r w:rsidR="00A10534" w:rsidRPr="001530F7">
        <w:rPr>
          <w:sz w:val="24"/>
          <w:szCs w:val="24"/>
        </w:rPr>
        <w:t xml:space="preserve">osvobozovali </w:t>
      </w:r>
      <w:r w:rsidRPr="001530F7">
        <w:rPr>
          <w:sz w:val="24"/>
          <w:szCs w:val="24"/>
        </w:rPr>
        <w:t>Hrotovice ruš</w:t>
      </w:r>
      <w:r w:rsidR="00604083" w:rsidRPr="001530F7">
        <w:rPr>
          <w:sz w:val="24"/>
          <w:szCs w:val="24"/>
        </w:rPr>
        <w:t>t</w:t>
      </w:r>
      <w:r w:rsidRPr="001530F7">
        <w:rPr>
          <w:sz w:val="24"/>
          <w:szCs w:val="24"/>
        </w:rPr>
        <w:t>í vojáci. Průzkumník, který dával světlicemi signály ruským letadlům, aby piloti věděli, kam postoupila vojska Rudé armády, byl zastřelen v lese před Hrotovicemi.</w:t>
      </w:r>
    </w:p>
    <w:p w:rsidR="00151ED4" w:rsidRPr="001530F7" w:rsidRDefault="00A10534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>Protože piloti ruských letadel nedostali znamení od průzkumníka, mysleli si</w:t>
      </w:r>
      <w:r w:rsidR="00151ED4" w:rsidRPr="001530F7">
        <w:rPr>
          <w:sz w:val="24"/>
          <w:szCs w:val="24"/>
        </w:rPr>
        <w:t xml:space="preserve">, že v Hrotovicích jsou </w:t>
      </w:r>
      <w:r w:rsidR="00604083" w:rsidRPr="001530F7">
        <w:rPr>
          <w:sz w:val="24"/>
          <w:szCs w:val="24"/>
        </w:rPr>
        <w:t xml:space="preserve">stále </w:t>
      </w:r>
      <w:r w:rsidR="00151ED4" w:rsidRPr="001530F7">
        <w:rPr>
          <w:sz w:val="24"/>
          <w:szCs w:val="24"/>
        </w:rPr>
        <w:t>ještě Němci</w:t>
      </w:r>
      <w:r w:rsidR="002D47A5" w:rsidRPr="001530F7">
        <w:rPr>
          <w:sz w:val="24"/>
          <w:szCs w:val="24"/>
        </w:rPr>
        <w:t>,</w:t>
      </w:r>
      <w:r w:rsidR="00151ED4" w:rsidRPr="001530F7">
        <w:rPr>
          <w:sz w:val="24"/>
          <w:szCs w:val="24"/>
        </w:rPr>
        <w:t xml:space="preserve"> a shodil</w:t>
      </w:r>
      <w:r w:rsidR="00537363" w:rsidRPr="001530F7">
        <w:rPr>
          <w:sz w:val="24"/>
          <w:szCs w:val="24"/>
        </w:rPr>
        <w:t>i</w:t>
      </w:r>
      <w:r w:rsidR="00151ED4" w:rsidRPr="001530F7">
        <w:rPr>
          <w:sz w:val="24"/>
          <w:szCs w:val="24"/>
        </w:rPr>
        <w:t xml:space="preserve"> tři bomby. Němečtí vojáci tou dobou </w:t>
      </w:r>
      <w:r w:rsidR="00604083" w:rsidRPr="001530F7">
        <w:rPr>
          <w:sz w:val="24"/>
          <w:szCs w:val="24"/>
        </w:rPr>
        <w:t>už byli</w:t>
      </w:r>
      <w:r w:rsidR="00151ED4" w:rsidRPr="001530F7">
        <w:rPr>
          <w:sz w:val="24"/>
          <w:szCs w:val="24"/>
        </w:rPr>
        <w:t xml:space="preserve"> </w:t>
      </w:r>
      <w:r w:rsidRPr="001530F7">
        <w:rPr>
          <w:sz w:val="24"/>
          <w:szCs w:val="24"/>
        </w:rPr>
        <w:t>za</w:t>
      </w:r>
      <w:r w:rsidR="00151ED4" w:rsidRPr="001530F7">
        <w:rPr>
          <w:sz w:val="24"/>
          <w:szCs w:val="24"/>
        </w:rPr>
        <w:t> sousední vesnic</w:t>
      </w:r>
      <w:r w:rsidRPr="001530F7">
        <w:rPr>
          <w:sz w:val="24"/>
          <w:szCs w:val="24"/>
        </w:rPr>
        <w:t>í</w:t>
      </w:r>
      <w:r w:rsidR="00151ED4" w:rsidRPr="001530F7">
        <w:rPr>
          <w:sz w:val="24"/>
          <w:szCs w:val="24"/>
        </w:rPr>
        <w:t xml:space="preserve"> Račice. </w:t>
      </w:r>
      <w:r w:rsidR="00EA586B" w:rsidRPr="001530F7">
        <w:rPr>
          <w:sz w:val="24"/>
          <w:szCs w:val="24"/>
        </w:rPr>
        <w:t>Celkem zahynulo</w:t>
      </w:r>
      <w:r w:rsidR="00151ED4" w:rsidRPr="001530F7">
        <w:rPr>
          <w:sz w:val="24"/>
          <w:szCs w:val="24"/>
        </w:rPr>
        <w:t xml:space="preserve"> 114 místních lidí a 36 ruských vojáků.</w:t>
      </w:r>
    </w:p>
    <w:p w:rsidR="00151ED4" w:rsidRPr="001530F7" w:rsidRDefault="00151ED4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>Chvíli</w:t>
      </w:r>
      <w:r w:rsidR="00EA586B" w:rsidRPr="001530F7">
        <w:rPr>
          <w:sz w:val="24"/>
          <w:szCs w:val="24"/>
        </w:rPr>
        <w:t xml:space="preserve"> před obědem přišel pro mého pradědu kamarád, že už jsou Němci pryč a před zámek přijeli vojáci Rudé armády, že je půjdou vítat. Maminka </w:t>
      </w:r>
      <w:r w:rsidR="00537363" w:rsidRPr="001530F7">
        <w:rPr>
          <w:sz w:val="24"/>
          <w:szCs w:val="24"/>
        </w:rPr>
        <w:t>pra</w:t>
      </w:r>
      <w:r w:rsidR="00EA586B" w:rsidRPr="001530F7">
        <w:rPr>
          <w:sz w:val="24"/>
          <w:szCs w:val="24"/>
        </w:rPr>
        <w:t>děd</w:t>
      </w:r>
      <w:r w:rsidR="00537363" w:rsidRPr="001530F7">
        <w:rPr>
          <w:sz w:val="24"/>
          <w:szCs w:val="24"/>
        </w:rPr>
        <w:t>u</w:t>
      </w:r>
      <w:r w:rsidR="00EA586B" w:rsidRPr="001530F7">
        <w:rPr>
          <w:sz w:val="24"/>
          <w:szCs w:val="24"/>
        </w:rPr>
        <w:t xml:space="preserve"> naštěstí nepustila, protože právě uvařila oběd a chtěla, aby se nejdříve naobědval. </w:t>
      </w:r>
      <w:r w:rsidR="00537363" w:rsidRPr="001530F7">
        <w:rPr>
          <w:sz w:val="24"/>
          <w:szCs w:val="24"/>
        </w:rPr>
        <w:t>T</w:t>
      </w:r>
      <w:r w:rsidR="00EA586B" w:rsidRPr="001530F7">
        <w:rPr>
          <w:sz w:val="24"/>
          <w:szCs w:val="24"/>
        </w:rPr>
        <w:t>o mu zachránilo život.</w:t>
      </w:r>
    </w:p>
    <w:p w:rsidR="00EA586B" w:rsidRPr="001530F7" w:rsidRDefault="00604083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>Praděda rychle snědl oběd,</w:t>
      </w:r>
      <w:r w:rsidR="00EA586B" w:rsidRPr="001530F7">
        <w:rPr>
          <w:sz w:val="24"/>
          <w:szCs w:val="24"/>
        </w:rPr>
        <w:t xml:space="preserve"> vyběhl z domu, přeskočil zeď v aleji a zrovna v tom okamžiku se ozvala strašlivá rána</w:t>
      </w:r>
      <w:r w:rsidR="006D4D49" w:rsidRPr="001530F7">
        <w:rPr>
          <w:sz w:val="24"/>
          <w:szCs w:val="24"/>
        </w:rPr>
        <w:t>.</w:t>
      </w:r>
      <w:r w:rsidR="00EA586B" w:rsidRPr="001530F7">
        <w:rPr>
          <w:sz w:val="24"/>
          <w:szCs w:val="24"/>
        </w:rPr>
        <w:t xml:space="preserve"> </w:t>
      </w:r>
      <w:r w:rsidR="006D4D49" w:rsidRPr="001530F7">
        <w:rPr>
          <w:sz w:val="24"/>
          <w:szCs w:val="24"/>
        </w:rPr>
        <w:t>P</w:t>
      </w:r>
      <w:r w:rsidR="00EA586B" w:rsidRPr="001530F7">
        <w:rPr>
          <w:sz w:val="24"/>
          <w:szCs w:val="24"/>
        </w:rPr>
        <w:t xml:space="preserve">řed zámek spadla bomba. Od zámku byl naštěstí ještě dost daleko, ale asi 100 m před ním střepina </w:t>
      </w:r>
      <w:r w:rsidR="006D4D49" w:rsidRPr="001530F7">
        <w:rPr>
          <w:sz w:val="24"/>
          <w:szCs w:val="24"/>
        </w:rPr>
        <w:t xml:space="preserve">zasáhla </w:t>
      </w:r>
      <w:r w:rsidR="00EA586B" w:rsidRPr="001530F7">
        <w:rPr>
          <w:sz w:val="24"/>
          <w:szCs w:val="24"/>
        </w:rPr>
        <w:t>paní. Bohužel lidé, kteří vyšli z krytu ze sklepa v zámku přivítat ruské vojáky, takové štěstí neměli</w:t>
      </w:r>
      <w:r w:rsidR="002D47A5" w:rsidRPr="001530F7">
        <w:rPr>
          <w:sz w:val="24"/>
          <w:szCs w:val="24"/>
        </w:rPr>
        <w:t>. Před zámkem zahynuli i s ruskými vojáky.</w:t>
      </w:r>
    </w:p>
    <w:p w:rsidR="002D47A5" w:rsidRPr="001530F7" w:rsidRDefault="002D47A5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>Po chvíli praděda utíkal před zámek, kde pomáhal nakládat nemocné do aut</w:t>
      </w:r>
      <w:r w:rsidR="00A10534" w:rsidRPr="001530F7">
        <w:rPr>
          <w:sz w:val="24"/>
          <w:szCs w:val="24"/>
        </w:rPr>
        <w:t>, která je odvážela do nemocnic do</w:t>
      </w:r>
      <w:r w:rsidRPr="001530F7">
        <w:rPr>
          <w:sz w:val="24"/>
          <w:szCs w:val="24"/>
        </w:rPr>
        <w:t xml:space="preserve"> Ivančic a </w:t>
      </w:r>
      <w:r w:rsidR="00A10534" w:rsidRPr="001530F7">
        <w:rPr>
          <w:sz w:val="24"/>
          <w:szCs w:val="24"/>
        </w:rPr>
        <w:t>do</w:t>
      </w:r>
      <w:r w:rsidRPr="001530F7">
        <w:rPr>
          <w:sz w:val="24"/>
          <w:szCs w:val="24"/>
        </w:rPr>
        <w:t> Třebíč</w:t>
      </w:r>
      <w:r w:rsidR="00A10534" w:rsidRPr="001530F7">
        <w:rPr>
          <w:sz w:val="24"/>
          <w:szCs w:val="24"/>
        </w:rPr>
        <w:t>e</w:t>
      </w:r>
      <w:r w:rsidRPr="001530F7">
        <w:rPr>
          <w:sz w:val="24"/>
          <w:szCs w:val="24"/>
        </w:rPr>
        <w:t xml:space="preserve">. Rodiče pradědy a jeho bratr Antonín si mysleli, že </w:t>
      </w:r>
      <w:r w:rsidR="006D4D49" w:rsidRPr="001530F7">
        <w:rPr>
          <w:sz w:val="24"/>
          <w:szCs w:val="24"/>
        </w:rPr>
        <w:t xml:space="preserve">praděda </w:t>
      </w:r>
      <w:r w:rsidRPr="001530F7">
        <w:rPr>
          <w:sz w:val="24"/>
          <w:szCs w:val="24"/>
        </w:rPr>
        <w:t>také zemřel. Bratr Antonín šel také pomáhat lidem před zámek</w:t>
      </w:r>
      <w:r w:rsidR="00537363" w:rsidRPr="001530F7">
        <w:rPr>
          <w:sz w:val="24"/>
          <w:szCs w:val="24"/>
        </w:rPr>
        <w:t>.</w:t>
      </w:r>
      <w:r w:rsidRPr="001530F7">
        <w:rPr>
          <w:sz w:val="24"/>
          <w:szCs w:val="24"/>
        </w:rPr>
        <w:t xml:space="preserve"> </w:t>
      </w:r>
      <w:r w:rsidR="00537363" w:rsidRPr="001530F7">
        <w:rPr>
          <w:sz w:val="24"/>
          <w:szCs w:val="24"/>
        </w:rPr>
        <w:t>K</w:t>
      </w:r>
      <w:r w:rsidRPr="001530F7">
        <w:rPr>
          <w:sz w:val="24"/>
          <w:szCs w:val="24"/>
        </w:rPr>
        <w:t>dyž uviděl pradědu živého a zdravého</w:t>
      </w:r>
      <w:r w:rsidR="00537363" w:rsidRPr="001530F7">
        <w:rPr>
          <w:sz w:val="24"/>
          <w:szCs w:val="24"/>
        </w:rPr>
        <w:t>,</w:t>
      </w:r>
      <w:r w:rsidRPr="001530F7">
        <w:rPr>
          <w:sz w:val="24"/>
          <w:szCs w:val="24"/>
        </w:rPr>
        <w:t xml:space="preserve"> měl velkou radost. Praděda </w:t>
      </w:r>
      <w:r w:rsidR="006D4D49" w:rsidRPr="001530F7">
        <w:rPr>
          <w:sz w:val="24"/>
          <w:szCs w:val="24"/>
        </w:rPr>
        <w:t xml:space="preserve">vždy vzpomínal, jak </w:t>
      </w:r>
      <w:r w:rsidR="00537363" w:rsidRPr="001530F7">
        <w:rPr>
          <w:sz w:val="24"/>
          <w:szCs w:val="24"/>
        </w:rPr>
        <w:t xml:space="preserve">dostal od svého bratra </w:t>
      </w:r>
      <w:r w:rsidRPr="001530F7">
        <w:rPr>
          <w:sz w:val="24"/>
          <w:szCs w:val="24"/>
        </w:rPr>
        <w:t>za to, že nikomu nedal vědět, že je zdravý.</w:t>
      </w:r>
    </w:p>
    <w:p w:rsidR="005D267B" w:rsidRDefault="001530F7" w:rsidP="00151ED4">
      <w:r>
        <w:rPr>
          <w:noProof/>
          <w:lang w:val="en-US"/>
        </w:rPr>
        <w:drawing>
          <wp:inline distT="0" distB="0" distL="0" distR="0">
            <wp:extent cx="5760720" cy="3240405"/>
            <wp:effectExtent l="19050" t="0" r="0" b="0"/>
            <wp:docPr id="1" name="Obrázek 0" descr="DSC_0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F7" w:rsidRDefault="001530F7" w:rsidP="00151ED4">
      <w:pPr>
        <w:rPr>
          <w:sz w:val="24"/>
          <w:szCs w:val="24"/>
        </w:rPr>
      </w:pPr>
      <w:r w:rsidRPr="001530F7">
        <w:rPr>
          <w:sz w:val="24"/>
          <w:szCs w:val="24"/>
        </w:rPr>
        <w:t>Vyfotografováno 13. 2. 2016 – pamětní deska na zámku v</w:t>
      </w:r>
      <w:r>
        <w:rPr>
          <w:sz w:val="24"/>
          <w:szCs w:val="24"/>
        </w:rPr>
        <w:t> </w:t>
      </w:r>
      <w:r w:rsidRPr="001530F7">
        <w:rPr>
          <w:sz w:val="24"/>
          <w:szCs w:val="24"/>
        </w:rPr>
        <w:t>Hrotovicích</w:t>
      </w:r>
    </w:p>
    <w:p w:rsidR="001530F7" w:rsidRPr="001530F7" w:rsidRDefault="001530F7" w:rsidP="001530F7">
      <w:pPr>
        <w:jc w:val="right"/>
        <w:rPr>
          <w:sz w:val="24"/>
          <w:szCs w:val="24"/>
        </w:rPr>
      </w:pPr>
      <w:r>
        <w:rPr>
          <w:sz w:val="24"/>
          <w:szCs w:val="24"/>
        </w:rPr>
        <w:t>Vendula Kozubková</w:t>
      </w:r>
    </w:p>
    <w:sectPr w:rsidR="001530F7" w:rsidRPr="001530F7" w:rsidSect="001530F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4"/>
    <w:rsid w:val="000C43DC"/>
    <w:rsid w:val="00151ED4"/>
    <w:rsid w:val="001530F7"/>
    <w:rsid w:val="0028086D"/>
    <w:rsid w:val="002D47A5"/>
    <w:rsid w:val="00537363"/>
    <w:rsid w:val="005D267B"/>
    <w:rsid w:val="00604083"/>
    <w:rsid w:val="006D4D49"/>
    <w:rsid w:val="006D7CCF"/>
    <w:rsid w:val="008F21D3"/>
    <w:rsid w:val="00A10534"/>
    <w:rsid w:val="00E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F"/>
  </w:style>
  <w:style w:type="paragraph" w:styleId="Heading1">
    <w:name w:val="heading 1"/>
    <w:basedOn w:val="Normal"/>
    <w:next w:val="Normal"/>
    <w:link w:val="Heading1Char"/>
    <w:uiPriority w:val="9"/>
    <w:qFormat/>
    <w:rsid w:val="0015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F"/>
  </w:style>
  <w:style w:type="paragraph" w:styleId="Heading1">
    <w:name w:val="heading 1"/>
    <w:basedOn w:val="Normal"/>
    <w:next w:val="Normal"/>
    <w:link w:val="Heading1Char"/>
    <w:uiPriority w:val="9"/>
    <w:qFormat/>
    <w:rsid w:val="0015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Regína Kozubková</dc:creator>
  <cp:keywords/>
  <dc:description/>
  <cp:lastModifiedBy>Marta Vančurová</cp:lastModifiedBy>
  <cp:revision>2</cp:revision>
  <dcterms:created xsi:type="dcterms:W3CDTF">2016-05-29T20:39:00Z</dcterms:created>
  <dcterms:modified xsi:type="dcterms:W3CDTF">2016-05-29T20:39:00Z</dcterms:modified>
</cp:coreProperties>
</file>